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9F" w:rsidRPr="008E2C9F" w:rsidRDefault="008E2C9F" w:rsidP="008E2C9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C9F">
        <w:rPr>
          <w:rFonts w:ascii="Times New Roman" w:hAnsi="Times New Roman" w:cs="Times New Roman"/>
          <w:i/>
          <w:iCs/>
        </w:rPr>
        <w:t xml:space="preserve">ПРИЛОЖЕНИЕ N 1 </w:t>
      </w:r>
      <w:r w:rsidRPr="008E2C9F">
        <w:rPr>
          <w:rFonts w:ascii="Times New Roman" w:hAnsi="Times New Roman" w:cs="Times New Roman"/>
        </w:rPr>
        <w:br/>
      </w:r>
      <w:r w:rsidRPr="008E2C9F">
        <w:rPr>
          <w:rFonts w:ascii="Times New Roman" w:hAnsi="Times New Roman" w:cs="Times New Roman"/>
          <w:i/>
          <w:iCs/>
        </w:rPr>
        <w:t xml:space="preserve">к Правилам представления </w:t>
      </w:r>
      <w:r w:rsidRPr="008E2C9F">
        <w:rPr>
          <w:rFonts w:ascii="Times New Roman" w:hAnsi="Times New Roman" w:cs="Times New Roman"/>
        </w:rPr>
        <w:br/>
      </w:r>
      <w:r w:rsidRPr="008E2C9F">
        <w:rPr>
          <w:rFonts w:ascii="Times New Roman" w:hAnsi="Times New Roman" w:cs="Times New Roman"/>
          <w:i/>
          <w:iCs/>
        </w:rPr>
        <w:t xml:space="preserve">уведомлений о начале осуществления </w:t>
      </w:r>
      <w:r w:rsidRPr="008E2C9F">
        <w:rPr>
          <w:rFonts w:ascii="Times New Roman" w:hAnsi="Times New Roman" w:cs="Times New Roman"/>
        </w:rPr>
        <w:br/>
      </w:r>
      <w:r w:rsidRPr="008E2C9F">
        <w:rPr>
          <w:rFonts w:ascii="Times New Roman" w:hAnsi="Times New Roman" w:cs="Times New Roman"/>
          <w:i/>
          <w:iCs/>
        </w:rPr>
        <w:t xml:space="preserve">отдельных видов предпринимательской </w:t>
      </w:r>
      <w:r w:rsidRPr="008E2C9F">
        <w:rPr>
          <w:rFonts w:ascii="Times New Roman" w:hAnsi="Times New Roman" w:cs="Times New Roman"/>
        </w:rPr>
        <w:br/>
      </w:r>
      <w:r w:rsidRPr="008E2C9F">
        <w:rPr>
          <w:rFonts w:ascii="Times New Roman" w:hAnsi="Times New Roman" w:cs="Times New Roman"/>
          <w:i/>
          <w:iCs/>
        </w:rPr>
        <w:t xml:space="preserve">деятельности и учета указанных </w:t>
      </w:r>
      <w:r w:rsidRPr="008E2C9F">
        <w:rPr>
          <w:rFonts w:ascii="Times New Roman" w:hAnsi="Times New Roman" w:cs="Times New Roman"/>
        </w:rPr>
        <w:br/>
      </w:r>
      <w:r w:rsidRPr="008E2C9F">
        <w:rPr>
          <w:rFonts w:ascii="Times New Roman" w:hAnsi="Times New Roman" w:cs="Times New Roman"/>
          <w:i/>
          <w:iCs/>
        </w:rPr>
        <w:t>уведомлений</w:t>
      </w:r>
    </w:p>
    <w:p w:rsidR="008E2C9F" w:rsidRPr="008E2C9F" w:rsidRDefault="008E2C9F" w:rsidP="008E2C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E2C9F" w:rsidRPr="008E2C9F" w:rsidRDefault="008E2C9F" w:rsidP="008E2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C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</w:t>
      </w:r>
      <w:r w:rsidRPr="008E2C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</w:t>
      </w:r>
      <w:bookmarkStart w:id="0" w:name="l50"/>
      <w:bookmarkStart w:id="1" w:name="l76"/>
      <w:bookmarkEnd w:id="0"/>
      <w:bookmarkEnd w:id="1"/>
    </w:p>
    <w:p w:rsidR="008E2C9F" w:rsidRPr="008E2C9F" w:rsidRDefault="008E2C9F" w:rsidP="008E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</w:t>
      </w:r>
      <w:hyperlink r:id="rId5" w:anchor="l7" w:tgtFrame="_blank" w:history="1">
        <w:r w:rsidRPr="008E2C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04.03.2017 N 260</w:t>
        </w:r>
      </w:hyperlink>
      <w:r w:rsidRPr="008E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l13" w:tgtFrame="_blank" w:history="1">
        <w:r w:rsidRPr="008E2C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23.09.2017 N 1143</w:t>
        </w:r>
      </w:hyperlink>
      <w:r w:rsidRPr="008E2C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6690"/>
        <w:gridCol w:w="1919"/>
      </w:tblGrid>
      <w:tr w:rsidR="008E2C9F" w:rsidRPr="008E2C9F" w:rsidTr="008E2C9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82"/>
            <w:bookmarkEnd w:id="2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видов деятельности и выполняемых в их составе работ и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классификатору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Предоставление гостиничных услуг, а также услуг по временному размещению и обеспечению временного проживания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гостиниц и прочих мест для временного проживания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мест для временного и краткосрочного проживания и прочих мест для временного проживания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55.20, 55.30, 55.90 &lt;**&gt;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II. Предоставление бытовых услуг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83"/>
            <w:bookmarkEnd w:id="3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пошиву обуви по индивидуальному заказу населения; услуги по ремонту, растяжке и окраске обуви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15.20.99.200, 95.23.10.100 - 95.23.10.198 &lt;**&gt;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14.39.99.200, 95.29.11 &lt;**&gt;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бытовой радиоэлектронной аппаратуры, </w:t>
            </w:r>
            <w:bookmarkStart w:id="4" w:name="l210"/>
            <w:bookmarkEnd w:id="4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бытовых машин и бытовых приборов, ремонту и изготовлению металлоизделий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4"/>
            <w:bookmarkEnd w:id="5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25.50.11.110, 25.61.11.112, 25.61.11.140, 25.62.20, 25.99.99, 32.12.99,32.13.99, 33.12.17.33.19.10, 43.21.10, 43.22.12.140, 95.11.10, </w:t>
            </w: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95.12.10, 95.21.10, 95.22.10, 95.25.11,95.25.12, 95.29.12 &lt;**&gt;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ремонт мебели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31.02.99, 31.09.99, 95.24.10.110, 95.24.10.193, 95.24.10.194 &lt;**&gt;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химчистки (включая услуги по очистке изделий из меха); услуги по крашению и интенсификации цвета; услуги по чистке текстильных изделий прочие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96.01.12,96.01.14, 96.01.19 &lt;**&gt;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85"/>
            <w:bookmarkEnd w:id="6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ремонту транспортных средств, машин и оборудования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33.15.10, 45.20.11.100, 45.20.11.200, 45.20.12- 45.20.14, 45.20.21.100, 45.20.21.200, 45.20.21.519, 45.20.22 - 45.20.30, 45.40.50 &lt;**&gt;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фотографии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 &lt;**&gt;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физкультурн</w:t>
            </w:r>
            <w:proofErr w:type="gramStart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96.04.10 &lt;**&gt;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парикмахерских и услуги салонов красоты прочие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 &lt;**&gt;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III. Предоставление услуг общественного питания организациями общественного питания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211"/>
            <w:bookmarkEnd w:id="7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&lt;**&gt;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l186"/>
            <w:bookmarkEnd w:id="8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IV. Розничная торговля (за исключением розничной торговли товарами, свободный оборот которых ограничен в соответствии с федеральными законами)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в неспециализированных магазинах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пищевыми продуктами в специализированных магазинах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47.21 - 47.24, 47.29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косметическими и товарами личной гигиены в специализированных магазинах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47.75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47.8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l212"/>
            <w:bookmarkEnd w:id="9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V. Оптовая торговля (за исключением оптовой торговли товарами, свободный оборот которых ограничен в соответствии с федеральными законами)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87"/>
            <w:bookmarkEnd w:id="10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пищевыми продуктами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46.32, 46.33, 46.36.4, 46.38.1, 46.38.21, 46.39.1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непродовольственными потребительскими товарами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46.45.1, 46.49.42, 46.73.4, 46.75.1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213"/>
            <w:bookmarkEnd w:id="11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перевозке пассажиров и багажа в городском, пригородном и </w:t>
            </w:r>
            <w:bookmarkStart w:id="12" w:name="l188"/>
            <w:bookmarkEnd w:id="12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междугородном сообщении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49.39.1, 49.39.31, 49.39.32, 49.39.33, 49.39.34, 49.39.39 &lt;**&gt;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грузов специализированными автотранспортными средствами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49.41.1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грузов неспециализированными автотранспортными средствами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49.41.2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l189"/>
            <w:bookmarkEnd w:id="13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VIII. Производство текстильных материалов, швейных изделий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текстильных тканей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текстильных изделий, кроме одежды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ковров и ковровых изделий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13.93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трикотажного и </w:t>
            </w:r>
            <w:proofErr w:type="gramStart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вязанного</w:t>
            </w:r>
            <w:proofErr w:type="gramEnd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13.91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вязанных и трикотажных изделий одежды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IX. Производство одежды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из кожи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прочей одежды и аксессуаров одежды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" w:name="l214"/>
            <w:bookmarkEnd w:id="14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X. Производство кожи, изделий из кожи, в том числе обуви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90"/>
            <w:bookmarkEnd w:id="15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Дубление и выделка кожи, выделка и крашение меха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чемоданов, дамских сумок и аналогичных изделий из кожи и других материалов; производство шорно-седельных и других изделий из кожи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обуви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XI. Обработка древесины и производство изделий из дерева и пробки, за исключением мебели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Распиловка и строгание древесины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изделий из дерева, пробки, соломки и материалов для плетения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215"/>
            <w:bookmarkEnd w:id="16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деревянных строительных конструкций и столярных изделий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16.23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7" w:name="l191"/>
            <w:bookmarkEnd w:id="17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XII. Издательская и полиграфическая деятельность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полиграфическая и предоставление услуг в этой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компьютеров и коммуникационного оборудования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XIV. Производство хлеба, хлебобулочных и кондитерских изделий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216"/>
            <w:bookmarkEnd w:id="18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хлеба и мучных кондитерских изделий, тортов и пирожных недлительного хранения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10.71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92"/>
            <w:bookmarkEnd w:id="19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XV. Производство молока и молочной продукции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молочной продукции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XVI. Переработка и консервирование картофеля, фруктов и овощей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и консервирование фруктов и овощей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XVII. Производство рафинированных масел и жиров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217"/>
            <w:bookmarkEnd w:id="20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рафинированных растительных масел и их фракций; производство </w:t>
            </w:r>
            <w:bookmarkStart w:id="21" w:name="l193"/>
            <w:bookmarkEnd w:id="21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гидрогенизированных и </w:t>
            </w:r>
            <w:proofErr w:type="spellStart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переэтерифицированных</w:t>
            </w:r>
            <w:proofErr w:type="spellEnd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дегры</w:t>
            </w:r>
            <w:proofErr w:type="spellEnd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10.41.5 - 10.41.7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XVIII. Производство сахара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сахара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XIX. Производство продукции мукомольно-крупяной промышленности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продуктов мукомольной и крупяной промышленности, крахмала и крахмалосодержащих продуктов; производство макаронных изделий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10.6, 10.73.1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XX. Производство минеральных вод и других безалкогольных напитков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218"/>
            <w:bookmarkEnd w:id="22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безалкогольных напитков; производство минеральных вод и прочих </w:t>
            </w:r>
            <w:bookmarkStart w:id="23" w:name="l194"/>
            <w:bookmarkEnd w:id="23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питьевых вод в бутылках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XXI. Производство тары и упаковки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деревянной тары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16.24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гофрированной бумаги и картона, бумажной и картонной тары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17.21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тары из легких металлов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25.92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XXII. Производство мебели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мебели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XXIII. Производство средств индивидуальной защиты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спецодежды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защитных перчаток, рукавиц из тканей для рабочих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22.19.6, 22.29.1, 14.12.1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195"/>
            <w:bookmarkEnd w:id="24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из фетра, нетканых материалов, из текстильных материалов с пропиткой или покрытием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14.19.32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предметов одежды и ее аксессуаров из вулканизированной резины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22.19.6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головных защитных уборов и прочих средств защиты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32.99.1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XXIV. Производство пожарно-технической продукции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первичных средств пожаротушения, мобильных средств пожаротушения, установок пожаротушения, средств </w:t>
            </w: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пожарной автоматики, пожарного оборудования, средств </w:t>
            </w:r>
            <w:bookmarkStart w:id="25" w:name="l219"/>
            <w:bookmarkEnd w:id="25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индивидуальной защиты и спасания людей при пожаре, пожарного инструмента, </w:t>
            </w:r>
            <w:bookmarkStart w:id="26" w:name="l196"/>
            <w:bookmarkEnd w:id="26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пожарной сигнализации, связи и оповещения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14.12, 25.73, 28.29, 28.99, </w:t>
            </w: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27.90, 22.19, 26.30.6, 29.10.5, 32.99.1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XXV. Производство низковольтного оборудования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электрической распределительной и регулирующей аппаратуры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XXVI. Производство строительных материалов и изделий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деревянных строительных конструкций и столярных изделий; производство сборных деревянных строений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16.23.1, 16.23.2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пластмассовых изделий, используемых в строительстве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220"/>
            <w:bookmarkEnd w:id="27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22.23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197"/>
            <w:bookmarkEnd w:id="28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23.19.2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керамических плит и плиток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23.31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кирпича, черепицы и прочих строительных изделий из обожженной глины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23.32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цемента, извести и гипса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198"/>
            <w:bookmarkEnd w:id="29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изделий из бетона, цемента и гипса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абразивных и неметаллических минеральных изделий, не включенных в другие группировки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строительных металлических конструкций и изделий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XXVII. Оказание социальных услуг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уходу с обеспечением проживания; предоставление социальных услуг без обеспечения проживания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 88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XXVIII. Производство эталонов единиц величин, стандартных образцов и средств измерений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199"/>
            <w:bookmarkEnd w:id="30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инструментов и приборов для измерения, тестирования и навигации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XXIX. Турагентская деятельность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XXX. Перевозки морским транспортом грузов (за исключением опасных грузов)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морского грузового транспорта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50.20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XXXI. Перевозки внутренним водным транспортом грузов (за исключением опасных грузов)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внутреннего водного грузового транспорта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50.40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1" w:name="l200"/>
            <w:bookmarkEnd w:id="31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XXXII. Перевозки железнодорожным транспортом грузов (за исключением опасных грузов)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прочих грузов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49.20.9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XXXIII. Перевозки железнодорожным транспортом </w:t>
            </w:r>
            <w:proofErr w:type="spellStart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грузобагажа</w:t>
            </w:r>
            <w:proofErr w:type="spellEnd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прочих грузов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49.20.9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прочих грузов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49.20.9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2" w:name="l221"/>
            <w:bookmarkEnd w:id="32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XXXV. Производство продуктов из мяса и мяса птицы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201"/>
            <w:bookmarkEnd w:id="33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продукции из мяса убойных животных и мяса птицы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XXXVI. Переработка и консервирование </w:t>
            </w:r>
            <w:proofErr w:type="spellStart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рыбо</w:t>
            </w:r>
            <w:proofErr w:type="spellEnd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и морепродуктов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и консервирование рыбы, ракообразных и моллюсков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XXXVII. Производство готовых кормов для животных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кормов для животных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XXXVIII. Производство какао, шоколада и сахаристых кондитерских изделий, чая, кофе, пряностей, приправ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какао, шоколада и сахаристых кондитерских изделий; производство чая и кофе; </w:t>
            </w:r>
            <w:bookmarkStart w:id="34" w:name="l222"/>
            <w:bookmarkEnd w:id="34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приправ и пряностей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10.82 - 10.84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5" w:name="l202"/>
            <w:bookmarkEnd w:id="35"/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XXXIX. Производство детского питания и диетических пищевых продуктов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детского питания и диетических пищевых продуктов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10.86 &lt;*&gt;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XL. Производство прочих пищевых продуктов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пищевых продуктов, не включенных в другие группировки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10.89.1, 10.89.3, 10.89.4, 10.89.9 &lt;*&gt;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XLI. Эксплуатация взрывопожароопасных и химически опасных производственных объектов IV класса опасности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(образование) воспламеняющихся, окисляющих, горючих, взрывчатых, токсичных, </w:t>
            </w:r>
            <w:bookmarkStart w:id="36" w:name="l223"/>
            <w:bookmarkEnd w:id="36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высокотоксичных веществ и веществ, представляющих опасность для окружающей среды, на </w:t>
            </w:r>
            <w:bookmarkStart w:id="37" w:name="l203"/>
            <w:bookmarkEnd w:id="37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опасных производственных объектах IV класса опасности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&lt;***&gt;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&lt;***&gt;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224"/>
            <w:bookmarkEnd w:id="38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&lt;***&gt;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204"/>
            <w:bookmarkEnd w:id="39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&lt;***&gt;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&lt;***&gt;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225"/>
            <w:bookmarkEnd w:id="40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Уничтожение воспламеняющихся, окисляющих, горючих, взрывчатых, токсичных, </w:t>
            </w:r>
            <w:bookmarkStart w:id="41" w:name="l205"/>
            <w:bookmarkEnd w:id="41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&lt;***&gt;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</w:t>
            </w:r>
            <w:bookmarkStart w:id="42" w:name="l226"/>
            <w:bookmarkEnd w:id="42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давлении 0,07 мегапаскаля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&lt;***&gt;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206"/>
            <w:bookmarkEnd w:id="43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горных работ, работ по обогащению полезных ископаемых на опасных производственных объектах IV класса 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&lt;***&gt;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испытания, токсикологические исследования, изготовление, ввоз на территорию </w:t>
            </w:r>
            <w:bookmarkStart w:id="44" w:name="l227"/>
            <w:bookmarkEnd w:id="44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вывоз с территории Российской Федерации, хранение, транспортировка, </w:t>
            </w:r>
            <w:bookmarkStart w:id="45" w:name="l207"/>
            <w:bookmarkEnd w:id="45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реализация, утилизация, уничтожение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&lt;****&gt; 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8E2C9F" w:rsidRPr="008E2C9F" w:rsidTr="008E2C9F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</w:t>
            </w:r>
            <w:bookmarkStart w:id="46" w:name="l229"/>
            <w:bookmarkEnd w:id="46"/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9F" w:rsidRPr="008E2C9F" w:rsidRDefault="008E2C9F" w:rsidP="008E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&lt;*****&gt;</w:t>
            </w:r>
          </w:p>
        </w:tc>
      </w:tr>
    </w:tbl>
    <w:p w:rsidR="008E2C9F" w:rsidRPr="008E2C9F" w:rsidRDefault="008E2C9F" w:rsidP="008E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Наименование видов работ и услуг приведено в соответствии с Общероссийским классификатором видов экономической деятельности (ОКВЭД2) </w:t>
      </w:r>
      <w:hyperlink r:id="rId7" w:anchor="l0" w:tgtFrame="_blank" w:history="1">
        <w:r w:rsidRPr="008E2C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ОК 029-2014</w:t>
        </w:r>
      </w:hyperlink>
      <w:r w:rsidRPr="008E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(КДЕС Ред. 2).</w:t>
      </w:r>
      <w:bookmarkStart w:id="47" w:name="l208"/>
      <w:bookmarkEnd w:id="47"/>
    </w:p>
    <w:p w:rsidR="008E2C9F" w:rsidRPr="008E2C9F" w:rsidRDefault="008E2C9F" w:rsidP="008E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Наименование видов услуг приведено в соответствии с Общероссийским классификатором продукции по видам экономической деятельности (ОКПД2) </w:t>
      </w:r>
      <w:hyperlink r:id="rId8" w:anchor="l0" w:tgtFrame="_blank" w:history="1">
        <w:r w:rsidRPr="008E2C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ОК 034-2014</w:t>
        </w:r>
      </w:hyperlink>
      <w:r w:rsidRPr="008E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(КПЕС 2008).</w:t>
      </w:r>
    </w:p>
    <w:p w:rsidR="00272920" w:rsidRDefault="00272920">
      <w:bookmarkStart w:id="48" w:name="_GoBack"/>
      <w:bookmarkEnd w:id="48"/>
    </w:p>
    <w:sectPr w:rsidR="0027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9A"/>
    <w:rsid w:val="00272920"/>
    <w:rsid w:val="008E2C9F"/>
    <w:rsid w:val="00D31F9A"/>
    <w:rsid w:val="00D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87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27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0886" TargetMode="External"/><Relationship Id="rId5" Type="http://schemas.openxmlformats.org/officeDocument/2006/relationships/hyperlink" Target="https://normativ.kontur.ru/document?moduleId=1&amp;documentId=2901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2330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Лилия Валерьевна</dc:creator>
  <cp:keywords/>
  <dc:description/>
  <cp:lastModifiedBy>Андриянова Лилия Валерьевна</cp:lastModifiedBy>
  <cp:revision>4</cp:revision>
  <dcterms:created xsi:type="dcterms:W3CDTF">2017-12-25T09:09:00Z</dcterms:created>
  <dcterms:modified xsi:type="dcterms:W3CDTF">2017-12-27T08:01:00Z</dcterms:modified>
</cp:coreProperties>
</file>